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9" w:rsidRPr="00946939" w:rsidRDefault="00CA7DE9" w:rsidP="00CA7DE9">
      <w:pPr>
        <w:rPr>
          <w:i/>
        </w:rPr>
      </w:pPr>
      <w:bookmarkStart w:id="0" w:name="_GoBack"/>
      <w:bookmarkEnd w:id="0"/>
      <w:r w:rsidRPr="00946939">
        <w:rPr>
          <w:i/>
          <w:noProof/>
        </w:rPr>
        <w:drawing>
          <wp:anchor distT="0" distB="0" distL="0" distR="0" simplePos="0" relativeHeight="251660288" behindDoc="0" locked="0" layoutInCell="0" hidden="0" allowOverlap="0" wp14:anchorId="5595A7F6" wp14:editId="69596E0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93010" cy="1078230"/>
            <wp:effectExtent l="0" t="0" r="0" b="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DE9" w:rsidRDefault="001325FE" w:rsidP="001325FE">
      <w:pPr>
        <w:jc w:val="center"/>
        <w:rPr>
          <w:b/>
          <w:sz w:val="52"/>
          <w:szCs w:val="52"/>
        </w:rPr>
      </w:pPr>
      <w:r w:rsidRPr="001325FE">
        <w:rPr>
          <w:b/>
          <w:sz w:val="52"/>
          <w:szCs w:val="52"/>
        </w:rPr>
        <w:t xml:space="preserve">CE Workshop </w:t>
      </w:r>
      <w:r w:rsidR="00CA7DE9" w:rsidRPr="001325FE">
        <w:rPr>
          <w:b/>
          <w:sz w:val="52"/>
          <w:szCs w:val="52"/>
        </w:rPr>
        <w:t xml:space="preserve">Evaluation </w:t>
      </w:r>
      <w:r w:rsidRPr="001325FE">
        <w:rPr>
          <w:b/>
          <w:sz w:val="52"/>
          <w:szCs w:val="52"/>
        </w:rPr>
        <w:t>Form</w:t>
      </w:r>
    </w:p>
    <w:p w:rsidR="001325FE" w:rsidRPr="001325FE" w:rsidRDefault="001325FE" w:rsidP="001325FE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Arrangement and Description Track</w:t>
      </w:r>
    </w:p>
    <w:p w:rsidR="00CA7DE9" w:rsidRDefault="00CA7DE9" w:rsidP="00CA7DE9"/>
    <w:p w:rsidR="009006DC" w:rsidRDefault="009006DC" w:rsidP="009006D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Workshop</w:t>
      </w:r>
      <w:r w:rsidRPr="00CA7DE9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Evaluation</w:t>
      </w:r>
      <w:r w:rsidRPr="00CA7DE9">
        <w:rPr>
          <w:b/>
          <w:sz w:val="32"/>
          <w:szCs w:val="32"/>
          <w:u w:val="single"/>
        </w:rPr>
        <w:t xml:space="preserve"> Form:</w:t>
      </w:r>
    </w:p>
    <w:p w:rsidR="009006DC" w:rsidRDefault="009006DC" w:rsidP="009006DC">
      <w:pPr>
        <w:rPr>
          <w:b/>
          <w:sz w:val="32"/>
          <w:szCs w:val="32"/>
          <w:u w:val="single"/>
        </w:rPr>
      </w:pPr>
    </w:p>
    <w:tbl>
      <w:tblPr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12420"/>
      </w:tblGrid>
      <w:tr w:rsidR="009006DC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:rsidR="009006DC" w:rsidRPr="006D5F69" w:rsidRDefault="009006DC" w:rsidP="009006DC">
            <w:pPr>
              <w:rPr>
                <w:b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 xml:space="preserve">Title 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:rsidR="009006DC" w:rsidRDefault="00C54028" w:rsidP="009006DC">
            <w:r>
              <w:t>Ethical Problem Solving</w:t>
            </w:r>
          </w:p>
        </w:tc>
      </w:tr>
      <w:tr w:rsidR="006D5F69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:rsidR="006D5F69" w:rsidRPr="006D5F69" w:rsidRDefault="006D5F69" w:rsidP="009006DC">
            <w:pPr>
              <w:rPr>
                <w:b/>
                <w:color w:val="000000"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>Reviewer: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:rsidR="006D5F69" w:rsidRDefault="00C54028" w:rsidP="009006DC">
            <w:r>
              <w:t>Martin T. Olliff</w:t>
            </w:r>
          </w:p>
        </w:tc>
      </w:tr>
    </w:tbl>
    <w:p w:rsidR="009006DC" w:rsidRPr="00B82EBB" w:rsidRDefault="009006DC" w:rsidP="009006DC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 xml:space="preserve">Directions:  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Quantitative: Each item below begins with a</w:t>
      </w:r>
      <w:r w:rsidRPr="00B82EBB">
        <w:rPr>
          <w:b/>
          <w:bCs/>
          <w:szCs w:val="24"/>
        </w:rPr>
        <w:t xml:space="preserve"> </w:t>
      </w:r>
      <w:r w:rsidRPr="00D21879">
        <w:rPr>
          <w:b/>
          <w:bCs/>
          <w:szCs w:val="24"/>
        </w:rPr>
        <w:t>bolded</w:t>
      </w:r>
      <w:r w:rsidRPr="00B82EBB">
        <w:rPr>
          <w:szCs w:val="24"/>
        </w:rPr>
        <w:t xml:space="preserve"> statement. Score each with a 1-5 ranking to indicate your assessment of the veracity of that statement based on your review of workshop overviews/agendas, evaluations, and other materials.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Qualitative: In the comments section for each item below, please respond to the additional questions posed and any related issues that this workshop raises for you.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Provide any additional assessments or comments not relevant to one of the specific, numbered areas in the space provided following the table.</w:t>
      </w:r>
    </w:p>
    <w:p w:rsidR="009006DC" w:rsidRPr="00B82EBB" w:rsidRDefault="009006DC" w:rsidP="009006DC">
      <w:pPr>
        <w:rPr>
          <w:szCs w:val="24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  <w:gridCol w:w="540"/>
        <w:gridCol w:w="540"/>
        <w:gridCol w:w="540"/>
        <w:gridCol w:w="540"/>
        <w:gridCol w:w="630"/>
      </w:tblGrid>
      <w:tr w:rsidR="009006DC" w:rsidRPr="00B82EBB" w:rsidTr="00EE1125">
        <w:trPr>
          <w:trHeight w:val="468"/>
        </w:trPr>
        <w:tc>
          <w:tcPr>
            <w:tcW w:w="11448" w:type="dxa"/>
            <w:tcBorders>
              <w:top w:val="nil"/>
              <w:left w:val="nil"/>
            </w:tcBorders>
          </w:tcPr>
          <w:p w:rsidR="009006DC" w:rsidRPr="00B82EBB" w:rsidRDefault="009006DC" w:rsidP="009006DC">
            <w:pPr>
              <w:rPr>
                <w:i/>
                <w:szCs w:val="24"/>
              </w:rPr>
            </w:pPr>
            <w:r w:rsidRPr="00B82EBB">
              <w:rPr>
                <w:i/>
                <w:szCs w:val="24"/>
              </w:rPr>
              <w:t xml:space="preserve">Please place an “x” in the appropriate column, use </w:t>
            </w:r>
            <w:r w:rsidRPr="00B82EBB">
              <w:rPr>
                <w:b/>
                <w:i/>
                <w:szCs w:val="24"/>
              </w:rPr>
              <w:t>1=low</w:t>
            </w:r>
            <w:r w:rsidRPr="00B82EBB">
              <w:rPr>
                <w:i/>
                <w:szCs w:val="24"/>
              </w:rPr>
              <w:t xml:space="preserve">, undesirable, to </w:t>
            </w:r>
            <w:r w:rsidRPr="00B82EBB">
              <w:rPr>
                <w:b/>
                <w:i/>
                <w:szCs w:val="24"/>
              </w:rPr>
              <w:t>5=high</w:t>
            </w:r>
            <w:r w:rsidRPr="00B82EBB">
              <w:rPr>
                <w:i/>
                <w:szCs w:val="24"/>
              </w:rPr>
              <w:t>, excellent.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5</w:t>
            </w:r>
          </w:p>
        </w:tc>
      </w:tr>
      <w:tr w:rsidR="009006DC" w:rsidRPr="00B82EBB" w:rsidTr="00EE1125">
        <w:tc>
          <w:tcPr>
            <w:tcW w:w="11448" w:type="dxa"/>
          </w:tcPr>
          <w:p w:rsidR="000D1BCA" w:rsidRDefault="009006DC" w:rsidP="000D1BCA">
            <w:pPr>
              <w:spacing w:after="60"/>
              <w:rPr>
                <w:szCs w:val="24"/>
              </w:rPr>
            </w:pPr>
            <w:r w:rsidRPr="00D21879">
              <w:rPr>
                <w:szCs w:val="24"/>
              </w:rPr>
              <w:t xml:space="preserve">1.  Does the content </w:t>
            </w:r>
            <w:r w:rsidRPr="00D21879">
              <w:rPr>
                <w:b/>
                <w:szCs w:val="24"/>
              </w:rPr>
              <w:t>appeal to its specified audience</w:t>
            </w:r>
            <w:r w:rsidRPr="00D21879">
              <w:rPr>
                <w:szCs w:val="24"/>
              </w:rPr>
              <w:t>? Does it indicate specific categories of archivists and/or levels of expertise to assist potential participants in determining the workshop's relevance for them?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C54028" w:rsidRPr="00B814F6">
              <w:rPr>
                <w:i/>
                <w:szCs w:val="24"/>
              </w:rPr>
              <w:t>“All practicing archivists” is the stated audience, and the workshop topic should appeal to us all.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C54028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EE1125">
        <w:tc>
          <w:tcPr>
            <w:tcW w:w="11448" w:type="dxa"/>
          </w:tcPr>
          <w:p w:rsidR="009006DC" w:rsidRPr="00D21879" w:rsidRDefault="009006DC" w:rsidP="000D1BCA">
            <w:pPr>
              <w:spacing w:after="60"/>
              <w:rPr>
                <w:szCs w:val="24"/>
              </w:rPr>
            </w:pPr>
            <w:r w:rsidRPr="00D21879">
              <w:rPr>
                <w:szCs w:val="24"/>
              </w:rPr>
              <w:t xml:space="preserve">2. To what extent does the subject matter </w:t>
            </w:r>
            <w:r w:rsidRPr="00D21879">
              <w:rPr>
                <w:b/>
                <w:szCs w:val="24"/>
              </w:rPr>
              <w:t>reflect current archival practices</w:t>
            </w:r>
            <w:r w:rsidRPr="00D21879">
              <w:rPr>
                <w:szCs w:val="24"/>
              </w:rPr>
              <w:t xml:space="preserve"> and theory commonly accepted in the profession?</w:t>
            </w:r>
          </w:p>
          <w:p w:rsidR="009006DC" w:rsidRPr="00B814F6" w:rsidRDefault="009006DC" w:rsidP="00EE1125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  <w:r w:rsidR="00C54028">
              <w:rPr>
                <w:szCs w:val="24"/>
              </w:rPr>
              <w:t xml:space="preserve">  </w:t>
            </w:r>
            <w:r w:rsidR="00EE1125">
              <w:rPr>
                <w:i/>
                <w:szCs w:val="24"/>
              </w:rPr>
              <w:t>Benedict wa</w:t>
            </w:r>
            <w:r w:rsidR="00C54028" w:rsidRPr="00B814F6">
              <w:rPr>
                <w:i/>
                <w:szCs w:val="24"/>
              </w:rPr>
              <w:t xml:space="preserve">s an </w:t>
            </w:r>
            <w:r w:rsidR="00EE1125">
              <w:rPr>
                <w:i/>
                <w:szCs w:val="24"/>
              </w:rPr>
              <w:t>authority.  She incorporated</w:t>
            </w:r>
            <w:r w:rsidR="00C54028" w:rsidRPr="00B814F6">
              <w:rPr>
                <w:i/>
                <w:szCs w:val="24"/>
              </w:rPr>
              <w:t xml:space="preserve"> her most recent work</w:t>
            </w:r>
            <w:r w:rsidR="00B814F6" w:rsidRPr="00B814F6">
              <w:rPr>
                <w:i/>
                <w:szCs w:val="24"/>
              </w:rPr>
              <w:t>.  Any updates should use the latest scholarship and SAA documents.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C54028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EE1125">
        <w:trPr>
          <w:trHeight w:val="1214"/>
        </w:trPr>
        <w:tc>
          <w:tcPr>
            <w:tcW w:w="11448" w:type="dxa"/>
          </w:tcPr>
          <w:p w:rsidR="009006DC" w:rsidRPr="00D21879" w:rsidRDefault="009006DC" w:rsidP="000D1BCA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D21879">
              <w:rPr>
                <w:szCs w:val="24"/>
              </w:rPr>
              <w:t xml:space="preserve">. How </w:t>
            </w:r>
            <w:r w:rsidRPr="00D21879">
              <w:rPr>
                <w:b/>
                <w:szCs w:val="24"/>
              </w:rPr>
              <w:t>relevant/appropriate are the teaching and delivery methodologies</w:t>
            </w:r>
            <w:r w:rsidRPr="00D21879">
              <w:rPr>
                <w:szCs w:val="24"/>
              </w:rPr>
              <w:t xml:space="preserve"> (lecture, video, PowerPoint, exercises, film, audiotape, discussion, simulation, case study, opportunities for in-course feedback, etc.) to the articulated goals and objectives, and to the content?"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  <w:r w:rsidR="00C54028">
              <w:rPr>
                <w:szCs w:val="24"/>
              </w:rPr>
              <w:t xml:space="preserve">  </w:t>
            </w:r>
            <w:r w:rsidR="00C54028" w:rsidRPr="00B814F6">
              <w:rPr>
                <w:i/>
                <w:szCs w:val="24"/>
              </w:rPr>
              <w:t>Not possible to tell from available documentation; appears to rely on guided discussion that is a</w:t>
            </w:r>
            <w:r w:rsidR="00EE1125">
              <w:rPr>
                <w:i/>
                <w:szCs w:val="24"/>
              </w:rPr>
              <w:t>n</w:t>
            </w:r>
            <w:r w:rsidR="00C54028" w:rsidRPr="00B814F6">
              <w:rPr>
                <w:i/>
                <w:szCs w:val="24"/>
              </w:rPr>
              <w:t xml:space="preserve"> appropriate pedagogical tool in this circumstance.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EE1125">
        <w:tc>
          <w:tcPr>
            <w:tcW w:w="11448" w:type="dxa"/>
          </w:tcPr>
          <w:p w:rsidR="009006DC" w:rsidRPr="00D21879" w:rsidRDefault="009006DC" w:rsidP="000D1BCA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21879">
              <w:rPr>
                <w:szCs w:val="24"/>
              </w:rPr>
              <w:t xml:space="preserve">. How workable is the </w:t>
            </w:r>
            <w:r w:rsidRPr="00D21879">
              <w:rPr>
                <w:b/>
                <w:szCs w:val="24"/>
              </w:rPr>
              <w:t xml:space="preserve">time line </w:t>
            </w:r>
            <w:r w:rsidRPr="00D21879">
              <w:rPr>
                <w:szCs w:val="24"/>
              </w:rPr>
              <w:t>or</w:t>
            </w:r>
            <w:r w:rsidRPr="00D21879">
              <w:rPr>
                <w:b/>
                <w:szCs w:val="24"/>
              </w:rPr>
              <w:t xml:space="preserve"> agenda </w:t>
            </w:r>
            <w:r w:rsidRPr="00D21879">
              <w:rPr>
                <w:szCs w:val="24"/>
              </w:rPr>
              <w:t>for the course?  Is there sufficient detail to indicate how the workshop will evolve? Does it allow sufficient time for active engagement between course participants and the instructor(s)?</w:t>
            </w:r>
          </w:p>
          <w:p w:rsidR="009006DC" w:rsidRPr="00D21879" w:rsidRDefault="009006DC" w:rsidP="008744C3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C54028" w:rsidRPr="008744C3">
              <w:rPr>
                <w:i/>
                <w:szCs w:val="24"/>
              </w:rPr>
              <w:t xml:space="preserve">The bare-bones agenda lets a </w:t>
            </w:r>
            <w:r w:rsidR="008744C3">
              <w:rPr>
                <w:i/>
                <w:szCs w:val="24"/>
              </w:rPr>
              <w:t>participant</w:t>
            </w:r>
            <w:r w:rsidR="00C54028" w:rsidRPr="008744C3">
              <w:rPr>
                <w:i/>
                <w:szCs w:val="24"/>
              </w:rPr>
              <w:t xml:space="preserve"> understand the general direction, but by itself is not sufficient for a thorough understanding of what will occur /what to expect in the actual workshop.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C54028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</w:tbl>
    <w:p w:rsidR="00EE1125" w:rsidRDefault="00EE1125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  <w:gridCol w:w="540"/>
        <w:gridCol w:w="540"/>
        <w:gridCol w:w="540"/>
        <w:gridCol w:w="540"/>
        <w:gridCol w:w="630"/>
      </w:tblGrid>
      <w:tr w:rsidR="009006DC" w:rsidRPr="00B82EBB" w:rsidTr="00EE1125">
        <w:tc>
          <w:tcPr>
            <w:tcW w:w="11448" w:type="dxa"/>
          </w:tcPr>
          <w:p w:rsidR="009006DC" w:rsidRPr="00D21879" w:rsidRDefault="009006DC" w:rsidP="000D1BCA">
            <w:pPr>
              <w:tabs>
                <w:tab w:val="left" w:pos="3690"/>
              </w:tabs>
              <w:spacing w:after="6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21879">
              <w:rPr>
                <w:szCs w:val="24"/>
              </w:rPr>
              <w:t xml:space="preserve">. To what degree does the </w:t>
            </w:r>
            <w:r w:rsidRPr="00D21879">
              <w:rPr>
                <w:b/>
                <w:szCs w:val="24"/>
              </w:rPr>
              <w:t>list of assigned readings</w:t>
            </w:r>
            <w:r w:rsidRPr="00D21879">
              <w:rPr>
                <w:szCs w:val="24"/>
              </w:rPr>
              <w:t xml:space="preserve"> support the content of the proposal?</w:t>
            </w:r>
          </w:p>
          <w:p w:rsidR="009006DC" w:rsidRPr="008744C3" w:rsidRDefault="009006DC" w:rsidP="00B814F6">
            <w:pPr>
              <w:rPr>
                <w:i/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C54028" w:rsidRPr="00B814F6">
              <w:rPr>
                <w:i/>
                <w:szCs w:val="24"/>
              </w:rPr>
              <w:t xml:space="preserve">There is a </w:t>
            </w:r>
            <w:r w:rsidR="00B814F6" w:rsidRPr="00B814F6">
              <w:rPr>
                <w:i/>
                <w:szCs w:val="24"/>
              </w:rPr>
              <w:t xml:space="preserve">59-page </w:t>
            </w:r>
            <w:r w:rsidR="00C54028" w:rsidRPr="00B814F6">
              <w:rPr>
                <w:i/>
                <w:szCs w:val="24"/>
              </w:rPr>
              <w:t>reading</w:t>
            </w:r>
            <w:r w:rsidR="00B814F6" w:rsidRPr="00B814F6">
              <w:rPr>
                <w:i/>
                <w:szCs w:val="24"/>
              </w:rPr>
              <w:t xml:space="preserve"> that, I suspect, is a draft of part of Benedict’s </w:t>
            </w:r>
            <w:r w:rsidR="00B814F6" w:rsidRPr="00B814F6">
              <w:rPr>
                <w:szCs w:val="24"/>
              </w:rPr>
              <w:t>Ethics and the Archival Profession: Introduction and Case Studies</w:t>
            </w:r>
            <w:r w:rsidR="00C54028">
              <w:rPr>
                <w:szCs w:val="24"/>
              </w:rPr>
              <w:t xml:space="preserve">, </w:t>
            </w:r>
            <w:r w:rsidR="00C54028" w:rsidRPr="00B814F6">
              <w:rPr>
                <w:i/>
                <w:szCs w:val="24"/>
              </w:rPr>
              <w:t>but it is un</w:t>
            </w:r>
            <w:r w:rsidR="00B814F6" w:rsidRPr="00B814F6">
              <w:rPr>
                <w:i/>
                <w:szCs w:val="24"/>
              </w:rPr>
              <w:t>identified</w:t>
            </w:r>
            <w:r w:rsidR="00C54028" w:rsidRPr="00B814F6">
              <w:rPr>
                <w:i/>
                <w:szCs w:val="24"/>
              </w:rPr>
              <w:t xml:space="preserve"> and does not appear as an assignment in the documentation</w:t>
            </w:r>
            <w:r w:rsidR="00C54028">
              <w:rPr>
                <w:szCs w:val="24"/>
              </w:rPr>
              <w:t>.</w:t>
            </w:r>
            <w:r w:rsidR="00B814F6">
              <w:rPr>
                <w:szCs w:val="24"/>
              </w:rPr>
              <w:t xml:space="preserve">  </w:t>
            </w:r>
            <w:r w:rsidR="008744C3">
              <w:rPr>
                <w:i/>
                <w:szCs w:val="24"/>
              </w:rPr>
              <w:t>Regardless, the course requires updating to deal with the most recent SAA Code of Ethics update and new writings on archival ethics.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C54028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EE1125">
        <w:tc>
          <w:tcPr>
            <w:tcW w:w="11448" w:type="dxa"/>
          </w:tcPr>
          <w:p w:rsidR="009006DC" w:rsidRDefault="009006DC" w:rsidP="000D1BCA">
            <w:pPr>
              <w:tabs>
                <w:tab w:val="left" w:pos="3690"/>
              </w:tabs>
              <w:spacing w:after="6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21879">
              <w:rPr>
                <w:szCs w:val="24"/>
              </w:rPr>
              <w:t>. Does the presentation support the Learning Outcomes</w:t>
            </w:r>
            <w:r>
              <w:rPr>
                <w:szCs w:val="24"/>
              </w:rPr>
              <w:t xml:space="preserve"> in the descriptions</w:t>
            </w:r>
            <w:r w:rsidRPr="00D21879">
              <w:rPr>
                <w:szCs w:val="24"/>
              </w:rPr>
              <w:t>?</w:t>
            </w:r>
          </w:p>
          <w:p w:rsidR="00465F4B" w:rsidRPr="00D21879" w:rsidRDefault="00465F4B" w:rsidP="00465F4B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Comments:</w:t>
            </w:r>
            <w:r w:rsidR="00C54028">
              <w:rPr>
                <w:szCs w:val="24"/>
              </w:rPr>
              <w:t xml:space="preserve">  </w:t>
            </w:r>
            <w:r w:rsidR="00C54028" w:rsidRPr="008744C3">
              <w:rPr>
                <w:i/>
                <w:szCs w:val="24"/>
              </w:rPr>
              <w:t>Given the quality of the presenter, I’d say yes, but it’s not possible to tell from the documentation.</w:t>
            </w:r>
          </w:p>
        </w:tc>
        <w:tc>
          <w:tcPr>
            <w:tcW w:w="540" w:type="dxa"/>
          </w:tcPr>
          <w:p w:rsidR="009006DC" w:rsidRPr="00B82EBB" w:rsidRDefault="00C54028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</w:tbl>
    <w:p w:rsidR="00EE1125" w:rsidRDefault="00EE1125">
      <w:r>
        <w:br w:type="page"/>
      </w:r>
    </w:p>
    <w:tbl>
      <w:tblPr>
        <w:tblW w:w="1449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060"/>
        <w:gridCol w:w="11430"/>
      </w:tblGrid>
      <w:tr w:rsidR="009006DC" w:rsidTr="00EE1125">
        <w:tc>
          <w:tcPr>
            <w:tcW w:w="14490" w:type="dxa"/>
            <w:gridSpan w:val="2"/>
            <w:tcMar>
              <w:left w:w="0" w:type="dxa"/>
              <w:right w:w="0" w:type="dxa"/>
            </w:tcMar>
            <w:vAlign w:val="center"/>
          </w:tcPr>
          <w:p w:rsidR="009006DC" w:rsidRPr="00465F4B" w:rsidRDefault="00465F4B" w:rsidP="001E4DD9">
            <w:pPr>
              <w:rPr>
                <w:b/>
                <w:sz w:val="40"/>
                <w:szCs w:val="40"/>
              </w:rPr>
            </w:pPr>
            <w:r w:rsidRPr="00465F4B">
              <w:rPr>
                <w:b/>
                <w:sz w:val="40"/>
                <w:szCs w:val="40"/>
              </w:rPr>
              <w:lastRenderedPageBreak/>
              <w:t>A&amp;D Track Considerations</w:t>
            </w:r>
          </w:p>
        </w:tc>
      </w:tr>
      <w:tr w:rsidR="00941324" w:rsidTr="00EE1125">
        <w:trPr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41324">
              <w:rPr>
                <w:sz w:val="22"/>
                <w:szCs w:val="22"/>
              </w:rPr>
              <w:t xml:space="preserve">Does this content bridge, enhance, and/or build on other workshops  (If so, please name) 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941324" w:rsidRPr="008744C3" w:rsidRDefault="008744C3" w:rsidP="001325FE">
            <w:pPr>
              <w:rPr>
                <w:i/>
              </w:rPr>
            </w:pPr>
            <w:r>
              <w:rPr>
                <w:i/>
              </w:rPr>
              <w:t>Ethics should be part of all courses.  Indeed, at some point all but the most technical courses have a component concerning ethics or have the potential to incorporate concerns about ethics.  Having a distinct ethics workshop ensures a solid, systematic, and programmatic foundation for best practices across the curriculum.</w:t>
            </w:r>
          </w:p>
        </w:tc>
      </w:tr>
      <w:tr w:rsidR="00941324" w:rsidTr="00EE1125">
        <w:trPr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41324">
              <w:rPr>
                <w:sz w:val="22"/>
                <w:szCs w:val="22"/>
              </w:rPr>
              <w:t>Does this build on other workshops not on the list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941324" w:rsidRPr="008744C3" w:rsidRDefault="008744C3" w:rsidP="001325FE">
            <w:pPr>
              <w:rPr>
                <w:i/>
              </w:rPr>
            </w:pPr>
            <w:r w:rsidRPr="008744C3">
              <w:rPr>
                <w:i/>
              </w:rPr>
              <w:t>Certainly.  ANY workshop that goes concerns relationships of archival offices with any other entity should found its practices on ethics.  Therefore, the ethics workshop spans almost every other workshop.</w:t>
            </w:r>
          </w:p>
        </w:tc>
      </w:tr>
      <w:tr w:rsidR="00294A94" w:rsidTr="00EE1125">
        <w:trPr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294A94" w:rsidRPr="00941324" w:rsidRDefault="00941324" w:rsidP="001E4D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A94" w:rsidRPr="00941324">
              <w:rPr>
                <w:sz w:val="22"/>
                <w:szCs w:val="22"/>
              </w:rPr>
              <w:t xml:space="preserve"> Should this be part of the A&amp;D Track?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294A94" w:rsidRPr="00F0329A" w:rsidRDefault="008744C3" w:rsidP="008744C3">
            <w:pPr>
              <w:rPr>
                <w:i/>
              </w:rPr>
            </w:pPr>
            <w:r w:rsidRPr="00F0329A">
              <w:rPr>
                <w:i/>
              </w:rPr>
              <w:t xml:space="preserve">The Ethics Workshop should be part of every track, though a participant should receive credit in multiple tracks for taking Ethics as a “core course.”  Time limits should apply; that is, to receive credit in a track, a participant should take the Ethics Workshop within a very few years of </w:t>
            </w:r>
            <w:r w:rsidR="00F0329A" w:rsidRPr="00F0329A">
              <w:rPr>
                <w:i/>
              </w:rPr>
              <w:t>completing the track.</w:t>
            </w:r>
          </w:p>
        </w:tc>
      </w:tr>
      <w:tr w:rsidR="005C53E1" w:rsidTr="00EE1125">
        <w:trPr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1E4DD9" w:rsidRPr="00941324" w:rsidRDefault="00941324" w:rsidP="009413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Where </w:t>
            </w:r>
            <w:r w:rsidR="00445E46" w:rsidRPr="00941324">
              <w:rPr>
                <w:color w:val="000000"/>
                <w:sz w:val="22"/>
                <w:szCs w:val="22"/>
              </w:rPr>
              <w:t>would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this workshop fall in the sequence of </w:t>
            </w:r>
            <w:r w:rsidR="00A5505B" w:rsidRPr="00941324">
              <w:rPr>
                <w:color w:val="000000"/>
                <w:sz w:val="22"/>
                <w:szCs w:val="22"/>
              </w:rPr>
              <w:t xml:space="preserve">an A&amp;D 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track?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5C53E1" w:rsidRPr="00F0329A" w:rsidRDefault="00F0329A" w:rsidP="00F0329A">
            <w:pPr>
              <w:rPr>
                <w:i/>
              </w:rPr>
            </w:pPr>
            <w:r w:rsidRPr="00F0329A">
              <w:rPr>
                <w:i/>
              </w:rPr>
              <w:t>The Ethics Workshop can fall either at the beginning of the A&amp;D track sequence or after a few initial courses.  Depending on how it’s taught, it can be the first foundation course or it can come early in the sequence after a participant has some ethical dilemmas arise via discussions in other courses.</w:t>
            </w:r>
          </w:p>
        </w:tc>
      </w:tr>
      <w:tr w:rsidR="00941324" w:rsidTr="00EE1125"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402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Why?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941324" w:rsidRPr="00F0329A" w:rsidRDefault="00F0329A" w:rsidP="001E4DD9">
            <w:pPr>
              <w:rPr>
                <w:i/>
                <w:sz w:val="20"/>
              </w:rPr>
            </w:pPr>
            <w:r w:rsidRPr="000D1BCA">
              <w:rPr>
                <w:i/>
              </w:rPr>
              <w:t>Ethics is a foundation course.  All best practices build upon it.</w:t>
            </w:r>
          </w:p>
        </w:tc>
      </w:tr>
      <w:tr w:rsidR="005C53E1" w:rsidTr="00EE1125">
        <w:tc>
          <w:tcPr>
            <w:tcW w:w="3060" w:type="dxa"/>
            <w:tcMar>
              <w:left w:w="0" w:type="dxa"/>
              <w:right w:w="0" w:type="dxa"/>
            </w:tcMar>
          </w:tcPr>
          <w:p w:rsidR="005C53E1" w:rsidRPr="00941324" w:rsidRDefault="00941324" w:rsidP="0040209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445E46" w:rsidRPr="00941324">
              <w:rPr>
                <w:color w:val="000000"/>
                <w:sz w:val="22"/>
                <w:szCs w:val="22"/>
              </w:rPr>
              <w:t>What tier does this works</w:t>
            </w:r>
            <w:r w:rsidR="0040209A" w:rsidRPr="00941324">
              <w:rPr>
                <w:color w:val="000000"/>
                <w:sz w:val="22"/>
                <w:szCs w:val="22"/>
              </w:rPr>
              <w:t>hop fall in?  (See attached tiers)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5C53E1" w:rsidRDefault="005C53E1" w:rsidP="001E4DD9"/>
        </w:tc>
      </w:tr>
      <w:tr w:rsidR="005C53E1" w:rsidTr="00EE1125">
        <w:tc>
          <w:tcPr>
            <w:tcW w:w="3060" w:type="dxa"/>
            <w:tcMar>
              <w:left w:w="0" w:type="dxa"/>
              <w:right w:w="0" w:type="dxa"/>
            </w:tcMar>
          </w:tcPr>
          <w:p w:rsidR="005C53E1" w:rsidRPr="00941324" w:rsidRDefault="00941324" w:rsidP="001E4D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Target Audience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5C53E1" w:rsidRPr="00F0329A" w:rsidRDefault="00F0329A" w:rsidP="001E4DD9">
            <w:pPr>
              <w:rPr>
                <w:i/>
              </w:rPr>
            </w:pPr>
            <w:r w:rsidRPr="000D1BCA">
              <w:rPr>
                <w:i/>
              </w:rPr>
              <w:t>ALL archivists will benefit from this workshop, though it probably benefits those with a little experience beyond entry-level.</w:t>
            </w:r>
          </w:p>
        </w:tc>
      </w:tr>
      <w:tr w:rsidR="005C53E1" w:rsidTr="00EE1125">
        <w:tc>
          <w:tcPr>
            <w:tcW w:w="3060" w:type="dxa"/>
            <w:tcMar>
              <w:left w:w="0" w:type="dxa"/>
              <w:right w:w="0" w:type="dxa"/>
            </w:tcMar>
          </w:tcPr>
          <w:p w:rsidR="00944BBE" w:rsidRPr="00941324" w:rsidRDefault="00941324" w:rsidP="00944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46939" w:rsidRPr="00941324">
              <w:rPr>
                <w:sz w:val="22"/>
                <w:szCs w:val="22"/>
              </w:rPr>
              <w:t xml:space="preserve">. </w:t>
            </w:r>
            <w:r w:rsidR="00944BBE" w:rsidRPr="00941324">
              <w:rPr>
                <w:sz w:val="22"/>
                <w:szCs w:val="22"/>
              </w:rPr>
              <w:t>Is the suggested prior “experience/knowledge</w:t>
            </w:r>
            <w:r>
              <w:rPr>
                <w:sz w:val="22"/>
                <w:szCs w:val="22"/>
              </w:rPr>
              <w:t>”</w:t>
            </w:r>
            <w:r w:rsidR="00944BBE" w:rsidRPr="00941324">
              <w:rPr>
                <w:sz w:val="22"/>
                <w:szCs w:val="22"/>
              </w:rPr>
              <w:t xml:space="preserve"> appropriate?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5C53E1" w:rsidRDefault="00F0329A" w:rsidP="005C53E1">
            <w:r>
              <w:rPr>
                <w:sz w:val="20"/>
              </w:rPr>
              <w:t>n/a</w:t>
            </w:r>
          </w:p>
        </w:tc>
      </w:tr>
      <w:tr w:rsidR="005C53E1" w:rsidTr="00EE1125">
        <w:tc>
          <w:tcPr>
            <w:tcW w:w="3060" w:type="dxa"/>
            <w:tcMar>
              <w:left w:w="0" w:type="dxa"/>
              <w:right w:w="0" w:type="dxa"/>
            </w:tcMar>
          </w:tcPr>
          <w:p w:rsidR="00941324" w:rsidRDefault="00941324" w:rsidP="001E4D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Learning Outcomes</w:t>
            </w:r>
            <w:r w:rsidR="0040209A" w:rsidRPr="00941324">
              <w:rPr>
                <w:color w:val="000000"/>
                <w:sz w:val="22"/>
                <w:szCs w:val="22"/>
              </w:rPr>
              <w:t xml:space="preserve">:  </w:t>
            </w:r>
          </w:p>
          <w:p w:rsidR="00014D40" w:rsidRPr="00941324" w:rsidRDefault="0040209A" w:rsidP="001E4DD9">
            <w:pPr>
              <w:rPr>
                <w:color w:val="000000"/>
                <w:sz w:val="22"/>
                <w:szCs w:val="22"/>
              </w:rPr>
            </w:pPr>
            <w:r w:rsidRPr="00941324">
              <w:rPr>
                <w:color w:val="000000"/>
                <w:sz w:val="22"/>
                <w:szCs w:val="22"/>
              </w:rPr>
              <w:t>Are they appropriate</w:t>
            </w:r>
            <w:r w:rsidR="00941324">
              <w:rPr>
                <w:color w:val="000000"/>
                <w:sz w:val="22"/>
                <w:szCs w:val="22"/>
              </w:rPr>
              <w:t xml:space="preserve"> and/or </w:t>
            </w:r>
            <w:r w:rsidR="00014D40" w:rsidRPr="00941324">
              <w:rPr>
                <w:color w:val="000000"/>
                <w:sz w:val="22"/>
                <w:szCs w:val="22"/>
              </w:rPr>
              <w:t>relevant</w:t>
            </w:r>
            <w:r w:rsidRPr="00941324">
              <w:rPr>
                <w:color w:val="000000"/>
                <w:sz w:val="22"/>
                <w:szCs w:val="22"/>
              </w:rPr>
              <w:t xml:space="preserve">?  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5C53E1" w:rsidRDefault="00F0329A" w:rsidP="001E4DD9">
            <w:r>
              <w:rPr>
                <w:sz w:val="20"/>
              </w:rPr>
              <w:t>n/a</w:t>
            </w:r>
          </w:p>
        </w:tc>
      </w:tr>
      <w:tr w:rsidR="00941324" w:rsidTr="00EE1125"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941324">
              <w:rPr>
                <w:color w:val="000000"/>
                <w:sz w:val="22"/>
                <w:szCs w:val="22"/>
              </w:rPr>
              <w:t>What should they be?</w:t>
            </w:r>
          </w:p>
          <w:p w:rsidR="00941324" w:rsidRPr="00941324" w:rsidRDefault="00941324" w:rsidP="009469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Please list learning outcomes.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941324" w:rsidRPr="00F0329A" w:rsidRDefault="00F0329A" w:rsidP="00946939">
            <w:pPr>
              <w:rPr>
                <w:i/>
                <w:sz w:val="20"/>
              </w:rPr>
            </w:pPr>
            <w:r w:rsidRPr="000D1BCA">
              <w:rPr>
                <w:i/>
              </w:rPr>
              <w:t>I am not yet competent to determine learning outcomes for a revised and updated version of this workshop; however, the proper instructor will be able to determine learning outcomes.</w:t>
            </w:r>
          </w:p>
        </w:tc>
      </w:tr>
      <w:tr w:rsidR="009006DC" w:rsidTr="00EE1125">
        <w:tc>
          <w:tcPr>
            <w:tcW w:w="3060" w:type="dxa"/>
            <w:tcMar>
              <w:left w:w="0" w:type="dxa"/>
              <w:right w:w="0" w:type="dxa"/>
            </w:tcMar>
          </w:tcPr>
          <w:p w:rsidR="009006DC" w:rsidRDefault="009006DC" w:rsidP="00941324">
            <w:pPr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10. Can you make suggestions for competencies this workshop would fulfill? 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9006DC" w:rsidRDefault="00EE1125" w:rsidP="00946939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946939" w:rsidTr="00EE1125"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94132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Would parts of the content lend themselves to a different format? 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1"/>
              <w:gridCol w:w="5502"/>
            </w:tblGrid>
            <w:tr w:rsidR="00946939" w:rsidTr="00946939">
              <w:tc>
                <w:tcPr>
                  <w:tcW w:w="5501" w:type="dxa"/>
                </w:tcPr>
                <w:p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Check one: Webinar: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30 minute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90minute</w:t>
                  </w:r>
                </w:p>
                <w:p w:rsidR="00946939" w:rsidRDefault="00946939" w:rsidP="00946939">
                  <w:pPr>
                    <w:rPr>
                      <w:sz w:val="20"/>
                    </w:rPr>
                  </w:pPr>
                </w:p>
              </w:tc>
              <w:tc>
                <w:tcPr>
                  <w:tcW w:w="5502" w:type="dxa"/>
                </w:tcPr>
                <w:p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 person: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1/2 day 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 day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2 day</w:t>
                  </w:r>
                </w:p>
              </w:tc>
            </w:tr>
          </w:tbl>
          <w:p w:rsidR="00946939" w:rsidRDefault="00946939" w:rsidP="00946939"/>
        </w:tc>
      </w:tr>
      <w:tr w:rsidR="00946939" w:rsidTr="00EE1125"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1E4DD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946939" w:rsidRDefault="00946939" w:rsidP="001E4DD9"/>
        </w:tc>
      </w:tr>
      <w:tr w:rsidR="00946939" w:rsidTr="00EE1125"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1E4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Does it lend itself to repurposing as an audio CD?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946939" w:rsidRPr="00EE1125" w:rsidRDefault="00EE1125" w:rsidP="001E4DD9">
            <w:pPr>
              <w:rPr>
                <w:i/>
              </w:rPr>
            </w:pPr>
            <w:r w:rsidRPr="00EE1125">
              <w:rPr>
                <w:i/>
              </w:rPr>
              <w:t>n/a</w:t>
            </w:r>
          </w:p>
        </w:tc>
      </w:tr>
      <w:tr w:rsidR="00946939" w:rsidTr="00EE1125"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46939" w:rsidP="001E4DD9">
            <w:pPr>
              <w:rPr>
                <w:sz w:val="22"/>
                <w:szCs w:val="22"/>
              </w:rPr>
            </w:pPr>
            <w:r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</w:tcPr>
          <w:p w:rsidR="00946939" w:rsidRDefault="00946939" w:rsidP="001E4DD9"/>
        </w:tc>
      </w:tr>
    </w:tbl>
    <w:p w:rsidR="00941324" w:rsidRDefault="00941324" w:rsidP="00CA7DE9">
      <w:pPr>
        <w:rPr>
          <w:sz w:val="32"/>
          <w:szCs w:val="32"/>
        </w:rPr>
      </w:pPr>
    </w:p>
    <w:p w:rsidR="006E4D86" w:rsidRDefault="006E4D86" w:rsidP="00CA7DE9">
      <w:pPr>
        <w:rPr>
          <w:sz w:val="32"/>
          <w:szCs w:val="32"/>
        </w:rPr>
      </w:pPr>
    </w:p>
    <w:p w:rsidR="006E4D86" w:rsidRDefault="006E4D86" w:rsidP="00CA7DE9">
      <w:pPr>
        <w:rPr>
          <w:sz w:val="32"/>
          <w:szCs w:val="32"/>
        </w:rPr>
      </w:pPr>
    </w:p>
    <w:p w:rsidR="006E4D86" w:rsidRDefault="006E4D86" w:rsidP="006E4D86">
      <w:pPr>
        <w:rPr>
          <w:sz w:val="32"/>
          <w:szCs w:val="32"/>
        </w:rPr>
      </w:pPr>
      <w:r>
        <w:rPr>
          <w:sz w:val="32"/>
          <w:szCs w:val="32"/>
        </w:rPr>
        <w:t>Other comments:</w:t>
      </w:r>
    </w:p>
    <w:p w:rsidR="006E4D86" w:rsidRPr="00EE1125" w:rsidRDefault="00EE1125" w:rsidP="00CA7DE9">
      <w:pPr>
        <w:rPr>
          <w:i/>
          <w:sz w:val="32"/>
          <w:szCs w:val="32"/>
        </w:rPr>
      </w:pPr>
      <w:r>
        <w:rPr>
          <w:i/>
          <w:sz w:val="32"/>
          <w:szCs w:val="32"/>
        </w:rPr>
        <w:t>With the SAA updating and revising the Code of Ethics since Karen Benedict developed this workshop, it is time to approach more current authors on ethics to reconstitute the workshop.  I do not believe the Education Committee should impose a priori directions or restrictions on a competent instructor but should work with that instructor to create a solid course that fits the parameters of SAA’s Continuing Education best practices.</w:t>
      </w:r>
    </w:p>
    <w:sectPr w:rsidR="006E4D86" w:rsidRPr="00EE1125" w:rsidSect="00A63966">
      <w:footerReference w:type="even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94" w:rsidRDefault="00C74494" w:rsidP="001100D1">
      <w:r>
        <w:separator/>
      </w:r>
    </w:p>
  </w:endnote>
  <w:endnote w:type="continuationSeparator" w:id="0">
    <w:p w:rsidR="00C74494" w:rsidRDefault="00C74494" w:rsidP="001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METJV+CenturySchoolbook-Bold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DC" w:rsidRDefault="00900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06DC" w:rsidRDefault="009006DC">
    <w:pPr>
      <w:pStyle w:val="Footer"/>
    </w:pPr>
  </w:p>
  <w:p w:rsidR="009006DC" w:rsidRDefault="009006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DC" w:rsidRDefault="00900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566">
      <w:rPr>
        <w:rStyle w:val="PageNumber"/>
        <w:noProof/>
      </w:rPr>
      <w:t>1</w:t>
    </w:r>
    <w:r>
      <w:rPr>
        <w:rStyle w:val="PageNumber"/>
      </w:rPr>
      <w:fldChar w:fldCharType="end"/>
    </w:r>
  </w:p>
  <w:p w:rsidR="009006DC" w:rsidRDefault="009006DC" w:rsidP="00445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94" w:rsidRDefault="00C74494" w:rsidP="001100D1">
      <w:r>
        <w:separator/>
      </w:r>
    </w:p>
  </w:footnote>
  <w:footnote w:type="continuationSeparator" w:id="0">
    <w:p w:rsidR="00C74494" w:rsidRDefault="00C74494" w:rsidP="0011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70"/>
    <w:multiLevelType w:val="hybridMultilevel"/>
    <w:tmpl w:val="7994B448"/>
    <w:lvl w:ilvl="0" w:tplc="4C18B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3DE2"/>
    <w:multiLevelType w:val="hybridMultilevel"/>
    <w:tmpl w:val="9AA4FA3E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793"/>
    <w:multiLevelType w:val="hybridMultilevel"/>
    <w:tmpl w:val="16BEF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2777E"/>
    <w:multiLevelType w:val="hybridMultilevel"/>
    <w:tmpl w:val="5CE673B8"/>
    <w:lvl w:ilvl="0" w:tplc="EDA4711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C6870"/>
    <w:multiLevelType w:val="hybridMultilevel"/>
    <w:tmpl w:val="B290B726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5338"/>
    <w:multiLevelType w:val="hybridMultilevel"/>
    <w:tmpl w:val="E60021E2"/>
    <w:lvl w:ilvl="0" w:tplc="D68E83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72EC"/>
    <w:multiLevelType w:val="hybridMultilevel"/>
    <w:tmpl w:val="1F16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57D72"/>
    <w:multiLevelType w:val="hybridMultilevel"/>
    <w:tmpl w:val="BEAA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5DC4"/>
    <w:multiLevelType w:val="hybridMultilevel"/>
    <w:tmpl w:val="45B0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1"/>
    <w:rsid w:val="00014D40"/>
    <w:rsid w:val="000B4826"/>
    <w:rsid w:val="000D0440"/>
    <w:rsid w:val="000D1BCA"/>
    <w:rsid w:val="000E227E"/>
    <w:rsid w:val="001100D1"/>
    <w:rsid w:val="00112E8A"/>
    <w:rsid w:val="00123737"/>
    <w:rsid w:val="001325FE"/>
    <w:rsid w:val="00197890"/>
    <w:rsid w:val="001E4DD9"/>
    <w:rsid w:val="00294A94"/>
    <w:rsid w:val="002C5475"/>
    <w:rsid w:val="003A1771"/>
    <w:rsid w:val="003C5ECA"/>
    <w:rsid w:val="003F3BB3"/>
    <w:rsid w:val="0040209A"/>
    <w:rsid w:val="00445E46"/>
    <w:rsid w:val="00465F4B"/>
    <w:rsid w:val="004C062B"/>
    <w:rsid w:val="004F6C62"/>
    <w:rsid w:val="00510ACD"/>
    <w:rsid w:val="00541BD4"/>
    <w:rsid w:val="0056541F"/>
    <w:rsid w:val="0059087E"/>
    <w:rsid w:val="005C53E1"/>
    <w:rsid w:val="005F0CCC"/>
    <w:rsid w:val="00612F6E"/>
    <w:rsid w:val="006D5F69"/>
    <w:rsid w:val="006E4D86"/>
    <w:rsid w:val="007144AC"/>
    <w:rsid w:val="007833C8"/>
    <w:rsid w:val="0079035B"/>
    <w:rsid w:val="008021D7"/>
    <w:rsid w:val="008744C3"/>
    <w:rsid w:val="008946B3"/>
    <w:rsid w:val="008A79DC"/>
    <w:rsid w:val="009006DC"/>
    <w:rsid w:val="0090363F"/>
    <w:rsid w:val="00941324"/>
    <w:rsid w:val="00944BBE"/>
    <w:rsid w:val="00946939"/>
    <w:rsid w:val="00955A3B"/>
    <w:rsid w:val="009969C0"/>
    <w:rsid w:val="009B766E"/>
    <w:rsid w:val="00A5505B"/>
    <w:rsid w:val="00A63966"/>
    <w:rsid w:val="00A96319"/>
    <w:rsid w:val="00AB3AFE"/>
    <w:rsid w:val="00B814F6"/>
    <w:rsid w:val="00B82EBB"/>
    <w:rsid w:val="00B95201"/>
    <w:rsid w:val="00BA0172"/>
    <w:rsid w:val="00C27D2E"/>
    <w:rsid w:val="00C54028"/>
    <w:rsid w:val="00C74494"/>
    <w:rsid w:val="00C76025"/>
    <w:rsid w:val="00C86F09"/>
    <w:rsid w:val="00CA7DE9"/>
    <w:rsid w:val="00CE3E8A"/>
    <w:rsid w:val="00CF5AF7"/>
    <w:rsid w:val="00D21879"/>
    <w:rsid w:val="00D42D3C"/>
    <w:rsid w:val="00D701EC"/>
    <w:rsid w:val="00D718EC"/>
    <w:rsid w:val="00DF1439"/>
    <w:rsid w:val="00E23733"/>
    <w:rsid w:val="00E90E91"/>
    <w:rsid w:val="00ED2BCE"/>
    <w:rsid w:val="00EE1125"/>
    <w:rsid w:val="00F0329A"/>
    <w:rsid w:val="00F401A3"/>
    <w:rsid w:val="00F61B51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767C-9F69-410B-A195-E7CB1EF9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Look</dc:creator>
  <cp:lastModifiedBy>Solveig De Sutter</cp:lastModifiedBy>
  <cp:revision>2</cp:revision>
  <cp:lastPrinted>2014-02-05T15:41:00Z</cp:lastPrinted>
  <dcterms:created xsi:type="dcterms:W3CDTF">2014-02-05T15:42:00Z</dcterms:created>
  <dcterms:modified xsi:type="dcterms:W3CDTF">2014-02-05T15:42:00Z</dcterms:modified>
</cp:coreProperties>
</file>